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8E" w:rsidRPr="0037428E" w:rsidRDefault="0037428E" w:rsidP="003742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37428E">
        <w:rPr>
          <w:rFonts w:ascii="Times New Roman" w:hAnsi="Times New Roman" w:cs="Times New Roman"/>
          <w:b/>
          <w:sz w:val="28"/>
          <w:szCs w:val="24"/>
        </w:rPr>
        <w:t>Этап обобщения и коррекции</w:t>
      </w:r>
    </w:p>
    <w:p w:rsidR="00932049" w:rsidRPr="0037428E" w:rsidRDefault="0037428E" w:rsidP="003742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8E">
        <w:rPr>
          <w:rFonts w:ascii="Times New Roman" w:hAnsi="Times New Roman" w:cs="Times New Roman"/>
          <w:b/>
          <w:sz w:val="28"/>
          <w:szCs w:val="24"/>
        </w:rPr>
        <w:t>Программа работы с учащимися, имеющими низкую учебную мотивацию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2062"/>
        <w:gridCol w:w="1786"/>
        <w:gridCol w:w="1855"/>
        <w:gridCol w:w="1772"/>
      </w:tblGrid>
      <w:tr w:rsidR="0037428E" w:rsidRPr="0037428E" w:rsidTr="00512848">
        <w:tc>
          <w:tcPr>
            <w:tcW w:w="2096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06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86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55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37428E" w:rsidRPr="0037428E" w:rsidTr="00512848">
        <w:tc>
          <w:tcPr>
            <w:tcW w:w="2096" w:type="dxa"/>
            <w:vMerge w:val="restart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Мотивировать учащихся к получению знаний</w:t>
            </w:r>
          </w:p>
        </w:tc>
        <w:tc>
          <w:tcPr>
            <w:tcW w:w="206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тему: «Выбирая «завтра» выбираем будущее»</w:t>
            </w:r>
          </w:p>
        </w:tc>
        <w:tc>
          <w:tcPr>
            <w:tcW w:w="1786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13.12.2021-19.12.2021</w:t>
            </w:r>
          </w:p>
        </w:tc>
        <w:tc>
          <w:tcPr>
            <w:tcW w:w="1855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177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37428E" w:rsidRPr="0037428E" w:rsidTr="00512848">
        <w:tc>
          <w:tcPr>
            <w:tcW w:w="2096" w:type="dxa"/>
            <w:vMerge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«Здравствуй, Новый год». Награждение учащихся, достигших лучших результатов в учебе, конкурсах.</w:t>
            </w:r>
          </w:p>
        </w:tc>
        <w:tc>
          <w:tcPr>
            <w:tcW w:w="1786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26.12.2021-31.12.2021</w:t>
            </w:r>
          </w:p>
        </w:tc>
        <w:tc>
          <w:tcPr>
            <w:tcW w:w="1855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1772" w:type="dxa"/>
          </w:tcPr>
          <w:p w:rsidR="0037428E" w:rsidRPr="0037428E" w:rsidRDefault="0037428E" w:rsidP="0051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28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37428E" w:rsidRPr="0037428E" w:rsidRDefault="0037428E" w:rsidP="0037428E">
      <w:pPr>
        <w:jc w:val="center"/>
        <w:rPr>
          <w:sz w:val="28"/>
          <w:szCs w:val="28"/>
        </w:rPr>
      </w:pPr>
    </w:p>
    <w:sectPr w:rsidR="0037428E" w:rsidRPr="00374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C8"/>
    <w:rsid w:val="001131C8"/>
    <w:rsid w:val="002133D6"/>
    <w:rsid w:val="0037428E"/>
    <w:rsid w:val="0093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2021-08-24T08:18:00Z</dcterms:created>
  <dcterms:modified xsi:type="dcterms:W3CDTF">2021-08-24T08:18:00Z</dcterms:modified>
</cp:coreProperties>
</file>